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775A" w14:textId="4AF57C2C" w:rsidR="00F87EAF" w:rsidRPr="003F00FE" w:rsidRDefault="00A553CF">
      <w:pPr>
        <w:rPr>
          <w:rFonts w:ascii="Arial" w:eastAsia="Arial" w:hAnsi="Arial" w:cs="Arial"/>
          <w:sz w:val="24"/>
          <w:szCs w:val="24"/>
        </w:rPr>
      </w:pPr>
      <w:r w:rsidRPr="003F00FE">
        <w:rPr>
          <w:rFonts w:ascii="Arial" w:hAnsi="Arial" w:cs="Arial"/>
          <w:noProof/>
          <w:sz w:val="24"/>
          <w:szCs w:val="24"/>
          <w:lang w:eastAsia="en-GB"/>
        </w:rPr>
        <w:drawing>
          <wp:anchor distT="0" distB="0" distL="114300" distR="114300" simplePos="0" relativeHeight="251658240" behindDoc="1" locked="0" layoutInCell="1" allowOverlap="1" wp14:anchorId="6B52FFF3" wp14:editId="4EA97952">
            <wp:simplePos x="0" y="0"/>
            <wp:positionH relativeFrom="column">
              <wp:posOffset>-316230</wp:posOffset>
            </wp:positionH>
            <wp:positionV relativeFrom="paragraph">
              <wp:posOffset>-502920</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18025" b="34297"/>
                    <a:stretch/>
                  </pic:blipFill>
                  <pic:spPr bwMode="auto">
                    <a:xfrm>
                      <a:off x="0" y="0"/>
                      <a:ext cx="1898168" cy="781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2D3D2" w14:textId="77777777" w:rsidR="00F87EAF" w:rsidRPr="003F00FE" w:rsidRDefault="00F87EAF">
      <w:pPr>
        <w:spacing w:before="10"/>
        <w:rPr>
          <w:rFonts w:ascii="Arial" w:eastAsia="Arial" w:hAnsi="Arial" w:cs="Arial"/>
          <w:sz w:val="24"/>
          <w:szCs w:val="24"/>
        </w:rPr>
      </w:pPr>
    </w:p>
    <w:p w14:paraId="3374FB74" w14:textId="0E894107" w:rsidR="00F87EAF" w:rsidRPr="00471ED4" w:rsidRDefault="00A739FD">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FORM</w:t>
      </w:r>
      <w:r w:rsidR="00392275" w:rsidRPr="00471ED4">
        <w:rPr>
          <w:rFonts w:cs="Arial"/>
          <w:sz w:val="26"/>
          <w:szCs w:val="26"/>
        </w:rPr>
        <w:t xml:space="preserve"> FOR </w:t>
      </w:r>
      <w:r w:rsidR="00D52076">
        <w:rPr>
          <w:rFonts w:cs="Arial"/>
          <w:sz w:val="26"/>
          <w:szCs w:val="26"/>
        </w:rPr>
        <w:t>HEAD OF PUBLIC AFFAIRS AND POLICY</w:t>
      </w:r>
    </w:p>
    <w:p w14:paraId="6D635F52" w14:textId="77777777" w:rsidR="00392275" w:rsidRPr="003F00FE" w:rsidRDefault="00392275" w:rsidP="00392275">
      <w:pPr>
        <w:spacing w:line="229" w:lineRule="exact"/>
        <w:ind w:right="342"/>
        <w:jc w:val="center"/>
        <w:rPr>
          <w:rFonts w:ascii="Arial" w:hAnsi="Arial" w:cs="Arial"/>
          <w:bCs/>
          <w:color w:val="FF0000"/>
          <w:spacing w:val="-1"/>
          <w:sz w:val="24"/>
          <w:szCs w:val="24"/>
        </w:rPr>
      </w:pPr>
    </w:p>
    <w:p w14:paraId="4B999143" w14:textId="2CED4277" w:rsidR="00392275" w:rsidRPr="003F00FE" w:rsidRDefault="00392275" w:rsidP="00392275">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3DB71D47" w14:textId="77777777" w:rsidR="00555E4D" w:rsidRPr="003F00FE" w:rsidRDefault="00555E4D" w:rsidP="00341D65">
      <w:pPr>
        <w:jc w:val="center"/>
        <w:rPr>
          <w:rFonts w:ascii="Arial" w:eastAsia="Arial" w:hAnsi="Arial" w:cs="Arial"/>
          <w:b/>
          <w:bCs/>
          <w:color w:val="C00000"/>
          <w:sz w:val="24"/>
          <w:szCs w:val="24"/>
          <w:u w:val="single"/>
        </w:rPr>
      </w:pPr>
    </w:p>
    <w:p w14:paraId="05653DB8" w14:textId="33171DBC" w:rsidR="00341D65" w:rsidRPr="003F00FE" w:rsidRDefault="00341D65" w:rsidP="00341D65">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w:t>
      </w:r>
      <w:r w:rsidR="00555E4D" w:rsidRPr="003F00FE">
        <w:rPr>
          <w:rFonts w:ascii="Arial" w:eastAsia="Arial" w:hAnsi="Arial" w:cs="Arial"/>
          <w:bCs/>
          <w:sz w:val="24"/>
          <w:szCs w:val="24"/>
        </w:rPr>
        <w:t xml:space="preserve">Reprieve does not ask for some specific details </w:t>
      </w:r>
      <w:r w:rsidRPr="003F00FE">
        <w:rPr>
          <w:rFonts w:ascii="Arial" w:eastAsia="Arial" w:hAnsi="Arial" w:cs="Arial"/>
          <w:bCs/>
          <w:sz w:val="24"/>
          <w:szCs w:val="24"/>
        </w:rPr>
        <w:t xml:space="preserve">(for example </w:t>
      </w:r>
      <w:r w:rsidR="00555E4D" w:rsidRPr="003F00FE">
        <w:rPr>
          <w:rFonts w:ascii="Arial" w:eastAsia="Arial" w:hAnsi="Arial" w:cs="Arial"/>
          <w:bCs/>
          <w:sz w:val="24"/>
          <w:szCs w:val="24"/>
        </w:rPr>
        <w:t>the</w:t>
      </w:r>
      <w:r w:rsidRPr="003F00FE">
        <w:rPr>
          <w:rFonts w:ascii="Arial" w:eastAsia="Arial" w:hAnsi="Arial" w:cs="Arial"/>
          <w:bCs/>
          <w:sz w:val="24"/>
          <w:szCs w:val="24"/>
        </w:rPr>
        <w:t xml:space="preserve"> university/school you </w:t>
      </w:r>
      <w:r w:rsidR="00555E4D" w:rsidRPr="003F00FE">
        <w:rPr>
          <w:rFonts w:ascii="Arial" w:eastAsia="Arial" w:hAnsi="Arial" w:cs="Arial"/>
          <w:bCs/>
          <w:sz w:val="24"/>
          <w:szCs w:val="24"/>
        </w:rPr>
        <w:t>attended</w:t>
      </w:r>
      <w:r w:rsidRPr="003F00FE">
        <w:rPr>
          <w:rFonts w:ascii="Arial" w:eastAsia="Arial" w:hAnsi="Arial" w:cs="Arial"/>
          <w:bCs/>
          <w:sz w:val="24"/>
          <w:szCs w:val="24"/>
        </w:rPr>
        <w:t xml:space="preserve">) to </w:t>
      </w:r>
      <w:r w:rsidR="00555E4D" w:rsidRPr="003F00FE">
        <w:rPr>
          <w:rFonts w:ascii="Arial" w:eastAsia="Arial" w:hAnsi="Arial" w:cs="Arial"/>
          <w:bCs/>
          <w:sz w:val="24"/>
          <w:szCs w:val="24"/>
        </w:rPr>
        <w:t>promote</w:t>
      </w:r>
      <w:r w:rsidRPr="003F00FE">
        <w:rPr>
          <w:rFonts w:ascii="Arial" w:eastAsia="Arial" w:hAnsi="Arial" w:cs="Arial"/>
          <w:bCs/>
          <w:sz w:val="24"/>
          <w:szCs w:val="24"/>
        </w:rPr>
        <w:t xml:space="preserve"> a fair recruitment process. Please read all questions carefully, and</w:t>
      </w:r>
      <w:r w:rsidR="007333C3" w:rsidRPr="003F00FE">
        <w:rPr>
          <w:rFonts w:ascii="Arial" w:eastAsia="Arial" w:hAnsi="Arial" w:cs="Arial"/>
          <w:bCs/>
          <w:sz w:val="24"/>
          <w:szCs w:val="24"/>
        </w:rPr>
        <w:t xml:space="preserve"> only</w:t>
      </w:r>
      <w:r w:rsidRPr="003F00FE">
        <w:rPr>
          <w:rFonts w:ascii="Arial" w:eastAsia="Arial" w:hAnsi="Arial" w:cs="Arial"/>
          <w:bCs/>
          <w:sz w:val="24"/>
          <w:szCs w:val="24"/>
        </w:rPr>
        <w:t xml:space="preserve"> provide the information asked for.</w:t>
      </w:r>
    </w:p>
    <w:p w14:paraId="3D0BB681" w14:textId="77777777" w:rsidR="00341D65" w:rsidRPr="003F00FE" w:rsidRDefault="00341D65">
      <w:pPr>
        <w:spacing w:before="5"/>
        <w:rPr>
          <w:rFonts w:ascii="Arial" w:eastAsia="Arial" w:hAnsi="Arial" w:cs="Arial"/>
          <w:sz w:val="24"/>
          <w:szCs w:val="24"/>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3F00FE" w14:paraId="228E853B" w14:textId="77777777" w:rsidTr="00392275">
        <w:trPr>
          <w:trHeight w:hRule="exact" w:val="408"/>
        </w:trPr>
        <w:tc>
          <w:tcPr>
            <w:tcW w:w="3208" w:type="dxa"/>
            <w:shd w:val="clear" w:color="auto" w:fill="ECECEC"/>
          </w:tcPr>
          <w:p w14:paraId="02889789" w14:textId="6C113BAF" w:rsidR="009316BE" w:rsidRPr="003F00FE" w:rsidRDefault="00590C3F">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11553" w:type="dxa"/>
          </w:tcPr>
          <w:p w14:paraId="4C98F226" w14:textId="6E9B329E" w:rsidR="009316BE" w:rsidRPr="003F00FE" w:rsidRDefault="009316BE">
            <w:pPr>
              <w:rPr>
                <w:rFonts w:ascii="Arial" w:hAnsi="Arial" w:cs="Arial"/>
                <w:sz w:val="24"/>
                <w:szCs w:val="24"/>
              </w:rPr>
            </w:pPr>
            <w:r w:rsidRPr="003F00FE">
              <w:rPr>
                <w:rFonts w:ascii="Arial" w:hAnsi="Arial" w:cs="Arial"/>
                <w:sz w:val="24"/>
                <w:szCs w:val="24"/>
              </w:rPr>
              <w:t xml:space="preserve"> </w:t>
            </w:r>
          </w:p>
        </w:tc>
      </w:tr>
    </w:tbl>
    <w:p w14:paraId="5099F1B6" w14:textId="77777777" w:rsidR="00F87EAF" w:rsidRPr="003F00FE" w:rsidRDefault="00F87EAF">
      <w:pPr>
        <w:spacing w:before="5"/>
        <w:rPr>
          <w:rFonts w:ascii="Arial" w:eastAsia="Arial" w:hAnsi="Arial" w:cs="Arial"/>
          <w:sz w:val="24"/>
          <w:szCs w:val="24"/>
        </w:rPr>
      </w:pPr>
    </w:p>
    <w:p w14:paraId="3CDAC5AF" w14:textId="5F6EA18D" w:rsidR="00F87EAF" w:rsidRPr="003F00FE" w:rsidRDefault="00A739FD">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00555E4D"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p>
    <w:p w14:paraId="2FDE9A00" w14:textId="77777777" w:rsidR="00F87EAF" w:rsidRPr="003F00FE" w:rsidRDefault="00F87EAF">
      <w:pPr>
        <w:spacing w:before="4"/>
        <w:rPr>
          <w:rFonts w:ascii="Arial" w:eastAsia="Arial" w:hAnsi="Arial" w:cs="Arial"/>
          <w:b/>
          <w:bCs/>
          <w:sz w:val="24"/>
          <w:szCs w:val="24"/>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3F00FE" w14:paraId="27FBED93" w14:textId="77777777" w:rsidTr="003F00FE">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C6BA29" w14:textId="212FD1DE" w:rsidR="00322A98" w:rsidRPr="003F00FE" w:rsidRDefault="00322A98" w:rsidP="003F00FE">
            <w:pPr>
              <w:pStyle w:val="TableParagraph"/>
              <w:spacing w:before="109"/>
              <w:ind w:left="500" w:right="122" w:hanging="377"/>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sidR="003F00FE">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6E7B57C" w14:textId="77777777" w:rsidR="00322A98" w:rsidRPr="003F00FE" w:rsidRDefault="00322A98" w:rsidP="003F00FE">
            <w:pPr>
              <w:pStyle w:val="TableParagraph"/>
              <w:ind w:left="5"/>
              <w:jc w:val="center"/>
              <w:rPr>
                <w:rFonts w:ascii="Arial" w:eastAsia="Arial" w:hAnsi="Arial" w:cs="Arial"/>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BDAF25" w14:textId="77777777" w:rsidR="00322A98" w:rsidRPr="003F00FE" w:rsidRDefault="00322A98" w:rsidP="003F00FE">
            <w:pPr>
              <w:pStyle w:val="TableParagraph"/>
              <w:ind w:left="541"/>
              <w:jc w:val="center"/>
              <w:rPr>
                <w:rFonts w:ascii="Arial" w:eastAsia="Arial" w:hAnsi="Arial" w:cs="Arial"/>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322A98" w:rsidRPr="003F00FE"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1B840F80"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3F00FE" w:rsidRDefault="00322A98">
            <w:pPr>
              <w:pStyle w:val="TableParagraph"/>
              <w:ind w:left="102" w:right="508"/>
              <w:rPr>
                <w:rFonts w:ascii="Arial" w:eastAsia="Arial" w:hAnsi="Arial" w:cs="Arial"/>
                <w:sz w:val="24"/>
                <w:szCs w:val="24"/>
              </w:rPr>
            </w:pPr>
          </w:p>
        </w:tc>
      </w:tr>
    </w:tbl>
    <w:p w14:paraId="5ADE4BA9" w14:textId="2DC73B4A" w:rsidR="006A50C3" w:rsidRPr="003F00FE" w:rsidRDefault="006A50C3">
      <w:pPr>
        <w:pStyle w:val="Heading2"/>
        <w:spacing w:before="49"/>
        <w:rPr>
          <w:rFonts w:cs="Arial"/>
          <w:b w:val="0"/>
          <w:bCs w:val="0"/>
          <w:sz w:val="24"/>
          <w:szCs w:val="24"/>
        </w:rPr>
      </w:pPr>
    </w:p>
    <w:p w14:paraId="04A23A2E" w14:textId="77777777" w:rsidR="00F87EAF" w:rsidRPr="003F00FE" w:rsidRDefault="00F87EAF">
      <w:pPr>
        <w:rPr>
          <w:rFonts w:ascii="Arial" w:eastAsia="Arial" w:hAnsi="Arial" w:cs="Arial"/>
          <w:sz w:val="24"/>
          <w:szCs w:val="24"/>
        </w:rPr>
        <w:sectPr w:rsidR="00F87EAF" w:rsidRPr="003F00FE" w:rsidSect="007E4CEE">
          <w:headerReference w:type="default" r:id="rId9"/>
          <w:footerReference w:type="default" r:id="rId10"/>
          <w:pgSz w:w="16840" w:h="11910" w:orient="landscape" w:code="9"/>
          <w:pgMar w:top="941" w:right="1060" w:bottom="941" w:left="993" w:header="720" w:footer="720" w:gutter="0"/>
          <w:cols w:space="720"/>
        </w:sectPr>
      </w:pPr>
    </w:p>
    <w:p w14:paraId="5E9EA4CA" w14:textId="26CFA9AD"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Default="00A739FD">
      <w:pPr>
        <w:spacing w:before="74"/>
        <w:ind w:left="246" w:right="431" w:firstLine="1"/>
        <w:jc w:val="center"/>
        <w:rPr>
          <w:rFonts w:ascii="Arial" w:hAnsi="Arial" w:cs="Arial"/>
          <w:b/>
          <w:spacing w:val="-1"/>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22E32550" w14:textId="77777777" w:rsidR="009A3D08" w:rsidRDefault="009A3D08">
      <w:pPr>
        <w:spacing w:before="74"/>
        <w:ind w:left="246" w:right="431" w:firstLine="1"/>
        <w:jc w:val="center"/>
        <w:rPr>
          <w:rFonts w:ascii="Arial" w:hAnsi="Arial" w:cs="Arial"/>
          <w:b/>
          <w:spacing w:val="-1"/>
          <w:sz w:val="24"/>
          <w:szCs w:val="24"/>
        </w:rPr>
      </w:pPr>
    </w:p>
    <w:tbl>
      <w:tblPr>
        <w:tblStyle w:val="TableGrid"/>
        <w:tblW w:w="0" w:type="auto"/>
        <w:tblInd w:w="246" w:type="dxa"/>
        <w:tblCellMar>
          <w:bottom w:w="57" w:type="dxa"/>
        </w:tblCellMar>
        <w:tblLook w:val="04A0" w:firstRow="1" w:lastRow="0" w:firstColumn="1" w:lastColumn="0" w:noHBand="0" w:noVBand="1"/>
      </w:tblPr>
      <w:tblGrid>
        <w:gridCol w:w="9854"/>
      </w:tblGrid>
      <w:tr w:rsidR="009A3D08" w14:paraId="4BAA9B98" w14:textId="77777777" w:rsidTr="001036E1">
        <w:tc>
          <w:tcPr>
            <w:tcW w:w="10100" w:type="dxa"/>
            <w:shd w:val="clear" w:color="auto" w:fill="D9D9D9" w:themeFill="background1" w:themeFillShade="D9"/>
          </w:tcPr>
          <w:p w14:paraId="4CD2BD07" w14:textId="7C37A7D6" w:rsidR="009A3D08" w:rsidRPr="009A3D08" w:rsidRDefault="009A3D08" w:rsidP="009A3D08">
            <w:pPr>
              <w:pStyle w:val="ListParagraph"/>
              <w:numPr>
                <w:ilvl w:val="0"/>
                <w:numId w:val="16"/>
              </w:numPr>
              <w:spacing w:before="74"/>
              <w:ind w:right="431"/>
              <w:rPr>
                <w:rFonts w:ascii="Arial" w:eastAsia="Arial" w:hAnsi="Arial" w:cs="Arial"/>
                <w:sz w:val="24"/>
                <w:szCs w:val="24"/>
              </w:rPr>
            </w:pPr>
            <w:r w:rsidRPr="009A3D08">
              <w:rPr>
                <w:rFonts w:ascii="Arial" w:eastAsia="Arial" w:hAnsi="Arial" w:cs="Arial"/>
                <w:sz w:val="24"/>
                <w:szCs w:val="24"/>
              </w:rPr>
              <w:t>A genuine interest in human rights and a commitment to Reprieve’s goal</w:t>
            </w:r>
          </w:p>
        </w:tc>
      </w:tr>
      <w:tr w:rsidR="009A3D08" w14:paraId="458DE6FF" w14:textId="77777777" w:rsidTr="001036E1">
        <w:tc>
          <w:tcPr>
            <w:tcW w:w="10100" w:type="dxa"/>
          </w:tcPr>
          <w:p w14:paraId="30B46B19" w14:textId="77777777" w:rsidR="009A3D08" w:rsidRDefault="009A3D08" w:rsidP="009A3D08">
            <w:pPr>
              <w:spacing w:before="74"/>
              <w:ind w:right="431"/>
              <w:rPr>
                <w:rFonts w:ascii="Arial" w:eastAsia="Arial" w:hAnsi="Arial" w:cs="Arial"/>
                <w:sz w:val="24"/>
                <w:szCs w:val="24"/>
              </w:rPr>
            </w:pPr>
          </w:p>
          <w:p w14:paraId="2C7FA9A2" w14:textId="77777777" w:rsidR="009A3D08" w:rsidRDefault="009A3D08" w:rsidP="009A3D08">
            <w:pPr>
              <w:spacing w:before="74"/>
              <w:ind w:right="431"/>
              <w:rPr>
                <w:rFonts w:ascii="Arial" w:eastAsia="Arial" w:hAnsi="Arial" w:cs="Arial"/>
                <w:sz w:val="24"/>
                <w:szCs w:val="24"/>
              </w:rPr>
            </w:pPr>
          </w:p>
          <w:p w14:paraId="5CAEA87B" w14:textId="77777777" w:rsidR="009A3D08" w:rsidRDefault="009A3D08" w:rsidP="009A3D08">
            <w:pPr>
              <w:spacing w:before="74"/>
              <w:ind w:right="431"/>
              <w:rPr>
                <w:rFonts w:ascii="Arial" w:eastAsia="Arial" w:hAnsi="Arial" w:cs="Arial"/>
                <w:sz w:val="24"/>
                <w:szCs w:val="24"/>
              </w:rPr>
            </w:pPr>
          </w:p>
          <w:p w14:paraId="3D9ED46D" w14:textId="77777777" w:rsidR="009A3D08" w:rsidRDefault="009A3D08" w:rsidP="009A3D08">
            <w:pPr>
              <w:spacing w:before="74"/>
              <w:ind w:right="431"/>
              <w:rPr>
                <w:rFonts w:ascii="Arial" w:eastAsia="Arial" w:hAnsi="Arial" w:cs="Arial"/>
                <w:sz w:val="24"/>
                <w:szCs w:val="24"/>
              </w:rPr>
            </w:pPr>
          </w:p>
          <w:p w14:paraId="6B1FFF31" w14:textId="77777777" w:rsidR="009A3D08" w:rsidRPr="009A3D08" w:rsidRDefault="009A3D08" w:rsidP="009A3D08">
            <w:pPr>
              <w:spacing w:before="74"/>
              <w:ind w:right="431"/>
              <w:rPr>
                <w:rFonts w:ascii="Arial" w:eastAsia="Arial" w:hAnsi="Arial" w:cs="Arial"/>
                <w:sz w:val="24"/>
                <w:szCs w:val="24"/>
              </w:rPr>
            </w:pPr>
          </w:p>
        </w:tc>
      </w:tr>
      <w:tr w:rsidR="009A3D08" w14:paraId="0BECECDB" w14:textId="77777777" w:rsidTr="001036E1">
        <w:tc>
          <w:tcPr>
            <w:tcW w:w="10100" w:type="dxa"/>
            <w:shd w:val="clear" w:color="auto" w:fill="D9D9D9" w:themeFill="background1" w:themeFillShade="D9"/>
          </w:tcPr>
          <w:p w14:paraId="6FE3A990" w14:textId="634FFB24"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Times" w:hAnsi="Arial" w:cs="Arial"/>
                <w:color w:val="000000" w:themeColor="text1"/>
                <w:sz w:val="24"/>
                <w:szCs w:val="24"/>
              </w:rPr>
              <w:t>Minimum of 5 years’ experience of line managing teams and significant project management experience</w:t>
            </w:r>
          </w:p>
        </w:tc>
      </w:tr>
      <w:tr w:rsidR="009A3D08" w14:paraId="1820C1BD" w14:textId="77777777" w:rsidTr="001036E1">
        <w:tc>
          <w:tcPr>
            <w:tcW w:w="10100" w:type="dxa"/>
          </w:tcPr>
          <w:p w14:paraId="1A62DBEE" w14:textId="77777777" w:rsidR="009A3D08" w:rsidRDefault="009A3D08" w:rsidP="009A3D08">
            <w:pPr>
              <w:spacing w:before="74"/>
              <w:ind w:right="431"/>
              <w:rPr>
                <w:rFonts w:ascii="Arial" w:eastAsia="Arial" w:hAnsi="Arial" w:cs="Arial"/>
                <w:sz w:val="24"/>
                <w:szCs w:val="24"/>
              </w:rPr>
            </w:pPr>
          </w:p>
          <w:p w14:paraId="449AE54E" w14:textId="77777777" w:rsidR="009A3D08" w:rsidRDefault="009A3D08" w:rsidP="009A3D08">
            <w:pPr>
              <w:spacing w:before="74"/>
              <w:ind w:right="431"/>
              <w:rPr>
                <w:rFonts w:ascii="Arial" w:eastAsia="Arial" w:hAnsi="Arial" w:cs="Arial"/>
                <w:sz w:val="24"/>
                <w:szCs w:val="24"/>
              </w:rPr>
            </w:pPr>
          </w:p>
          <w:p w14:paraId="2B603EF2" w14:textId="77777777" w:rsidR="009A3D08" w:rsidRDefault="009A3D08" w:rsidP="009A3D08">
            <w:pPr>
              <w:spacing w:before="74"/>
              <w:ind w:right="431"/>
              <w:rPr>
                <w:rFonts w:ascii="Arial" w:eastAsia="Arial" w:hAnsi="Arial" w:cs="Arial"/>
                <w:sz w:val="24"/>
                <w:szCs w:val="24"/>
              </w:rPr>
            </w:pPr>
          </w:p>
          <w:p w14:paraId="29E0CDC4" w14:textId="77777777" w:rsidR="009A3D08" w:rsidRDefault="009A3D08" w:rsidP="009A3D08">
            <w:pPr>
              <w:spacing w:before="74"/>
              <w:ind w:right="431"/>
              <w:rPr>
                <w:rFonts w:ascii="Arial" w:eastAsia="Arial" w:hAnsi="Arial" w:cs="Arial"/>
                <w:sz w:val="24"/>
                <w:szCs w:val="24"/>
              </w:rPr>
            </w:pPr>
          </w:p>
          <w:p w14:paraId="1B4744A2" w14:textId="77777777" w:rsidR="009A3D08" w:rsidRPr="009A3D08" w:rsidRDefault="009A3D08" w:rsidP="009A3D08">
            <w:pPr>
              <w:spacing w:before="74"/>
              <w:ind w:right="431"/>
              <w:rPr>
                <w:rFonts w:ascii="Arial" w:eastAsia="Arial" w:hAnsi="Arial" w:cs="Arial"/>
                <w:sz w:val="24"/>
                <w:szCs w:val="24"/>
              </w:rPr>
            </w:pPr>
          </w:p>
        </w:tc>
      </w:tr>
      <w:tr w:rsidR="009A3D08" w14:paraId="2E1A9283" w14:textId="77777777" w:rsidTr="001036E1">
        <w:tc>
          <w:tcPr>
            <w:tcW w:w="10100" w:type="dxa"/>
            <w:shd w:val="clear" w:color="auto" w:fill="D9D9D9" w:themeFill="background1" w:themeFillShade="D9"/>
          </w:tcPr>
          <w:p w14:paraId="3BB51CB1" w14:textId="6DBD3C1E"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Times" w:hAnsi="Arial" w:cs="Arial"/>
                <w:color w:val="000000" w:themeColor="text1"/>
                <w:sz w:val="24"/>
                <w:szCs w:val="24"/>
              </w:rPr>
              <w:t>Significant experience developing and implementing strategies to influence public affairs and policy</w:t>
            </w:r>
          </w:p>
        </w:tc>
      </w:tr>
      <w:tr w:rsidR="009A3D08" w14:paraId="026051DA" w14:textId="77777777" w:rsidTr="001036E1">
        <w:tc>
          <w:tcPr>
            <w:tcW w:w="10100" w:type="dxa"/>
          </w:tcPr>
          <w:p w14:paraId="054E545E" w14:textId="77777777" w:rsidR="009A3D08" w:rsidRDefault="009A3D08" w:rsidP="009A3D08">
            <w:pPr>
              <w:spacing w:before="74"/>
              <w:ind w:right="431"/>
              <w:rPr>
                <w:rFonts w:ascii="Arial" w:eastAsia="Arial" w:hAnsi="Arial" w:cs="Arial"/>
                <w:sz w:val="24"/>
                <w:szCs w:val="24"/>
              </w:rPr>
            </w:pPr>
          </w:p>
          <w:p w14:paraId="18C97E55" w14:textId="77777777" w:rsidR="009A3D08" w:rsidRDefault="009A3D08" w:rsidP="009A3D08">
            <w:pPr>
              <w:spacing w:before="74"/>
              <w:ind w:right="431"/>
              <w:rPr>
                <w:rFonts w:ascii="Arial" w:eastAsia="Arial" w:hAnsi="Arial" w:cs="Arial"/>
                <w:sz w:val="24"/>
                <w:szCs w:val="24"/>
              </w:rPr>
            </w:pPr>
          </w:p>
          <w:p w14:paraId="77BE69DC" w14:textId="77777777" w:rsidR="009A3D08" w:rsidRDefault="009A3D08" w:rsidP="009A3D08">
            <w:pPr>
              <w:spacing w:before="74"/>
              <w:ind w:right="431"/>
              <w:rPr>
                <w:rFonts w:ascii="Arial" w:eastAsia="Arial" w:hAnsi="Arial" w:cs="Arial"/>
                <w:sz w:val="24"/>
                <w:szCs w:val="24"/>
              </w:rPr>
            </w:pPr>
          </w:p>
          <w:p w14:paraId="220832EC" w14:textId="77777777" w:rsidR="009A3D08" w:rsidRDefault="009A3D08" w:rsidP="009A3D08">
            <w:pPr>
              <w:spacing w:before="74"/>
              <w:ind w:right="431"/>
              <w:rPr>
                <w:rFonts w:ascii="Arial" w:eastAsia="Arial" w:hAnsi="Arial" w:cs="Arial"/>
                <w:sz w:val="24"/>
                <w:szCs w:val="24"/>
              </w:rPr>
            </w:pPr>
          </w:p>
          <w:p w14:paraId="4C7367C2" w14:textId="77777777" w:rsidR="009A3D08" w:rsidRPr="009A3D08" w:rsidRDefault="009A3D08" w:rsidP="009A3D08">
            <w:pPr>
              <w:spacing w:before="74"/>
              <w:ind w:right="431"/>
              <w:rPr>
                <w:rFonts w:ascii="Arial" w:eastAsia="Arial" w:hAnsi="Arial" w:cs="Arial"/>
                <w:sz w:val="24"/>
                <w:szCs w:val="24"/>
              </w:rPr>
            </w:pPr>
          </w:p>
        </w:tc>
      </w:tr>
      <w:tr w:rsidR="009A3D08" w14:paraId="1C4AB675" w14:textId="77777777" w:rsidTr="001036E1">
        <w:tc>
          <w:tcPr>
            <w:tcW w:w="10100" w:type="dxa"/>
            <w:shd w:val="clear" w:color="auto" w:fill="D9D9D9" w:themeFill="background1" w:themeFillShade="D9"/>
          </w:tcPr>
          <w:p w14:paraId="4430B98A" w14:textId="5AAA412A"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Arial" w:hAnsi="Arial" w:cs="Arial"/>
                <w:sz w:val="24"/>
                <w:szCs w:val="24"/>
              </w:rPr>
              <w:t>Thorough understanding of the UK political system and a good network of political contacts in the UK</w:t>
            </w:r>
          </w:p>
        </w:tc>
      </w:tr>
      <w:tr w:rsidR="009A3D08" w14:paraId="1E523D30" w14:textId="77777777" w:rsidTr="001036E1">
        <w:tc>
          <w:tcPr>
            <w:tcW w:w="10100" w:type="dxa"/>
          </w:tcPr>
          <w:p w14:paraId="3CD96387" w14:textId="77777777" w:rsidR="009A3D08" w:rsidRDefault="009A3D08" w:rsidP="009A3D08">
            <w:pPr>
              <w:spacing w:before="74"/>
              <w:ind w:right="431"/>
              <w:rPr>
                <w:rFonts w:ascii="Arial" w:eastAsia="Arial" w:hAnsi="Arial" w:cs="Arial"/>
                <w:sz w:val="24"/>
                <w:szCs w:val="24"/>
              </w:rPr>
            </w:pPr>
          </w:p>
          <w:p w14:paraId="7FD41B93" w14:textId="77777777" w:rsidR="009A3D08" w:rsidRDefault="009A3D08" w:rsidP="009A3D08">
            <w:pPr>
              <w:spacing w:before="74"/>
              <w:ind w:right="431"/>
              <w:rPr>
                <w:rFonts w:ascii="Arial" w:eastAsia="Arial" w:hAnsi="Arial" w:cs="Arial"/>
                <w:sz w:val="24"/>
                <w:szCs w:val="24"/>
              </w:rPr>
            </w:pPr>
          </w:p>
          <w:p w14:paraId="31843720" w14:textId="77777777" w:rsidR="009A3D08" w:rsidRDefault="009A3D08" w:rsidP="009A3D08">
            <w:pPr>
              <w:spacing w:before="74"/>
              <w:ind w:right="431"/>
              <w:rPr>
                <w:rFonts w:ascii="Arial" w:eastAsia="Arial" w:hAnsi="Arial" w:cs="Arial"/>
                <w:sz w:val="24"/>
                <w:szCs w:val="24"/>
              </w:rPr>
            </w:pPr>
          </w:p>
          <w:p w14:paraId="4237E2E3" w14:textId="77777777" w:rsidR="009A3D08" w:rsidRDefault="009A3D08" w:rsidP="009A3D08">
            <w:pPr>
              <w:spacing w:before="74"/>
              <w:ind w:right="431"/>
              <w:rPr>
                <w:rFonts w:ascii="Arial" w:eastAsia="Arial" w:hAnsi="Arial" w:cs="Arial"/>
                <w:sz w:val="24"/>
                <w:szCs w:val="24"/>
              </w:rPr>
            </w:pPr>
          </w:p>
          <w:p w14:paraId="79467061" w14:textId="77777777" w:rsidR="009A3D08" w:rsidRPr="009A3D08" w:rsidRDefault="009A3D08" w:rsidP="009A3D08">
            <w:pPr>
              <w:spacing w:before="74"/>
              <w:ind w:right="431"/>
              <w:rPr>
                <w:rFonts w:ascii="Arial" w:eastAsia="Arial" w:hAnsi="Arial" w:cs="Arial"/>
                <w:sz w:val="24"/>
                <w:szCs w:val="24"/>
              </w:rPr>
            </w:pPr>
          </w:p>
        </w:tc>
      </w:tr>
      <w:tr w:rsidR="009A3D08" w14:paraId="72DEA1FF" w14:textId="77777777" w:rsidTr="001036E1">
        <w:tc>
          <w:tcPr>
            <w:tcW w:w="10100" w:type="dxa"/>
            <w:shd w:val="clear" w:color="auto" w:fill="D9D9D9" w:themeFill="background1" w:themeFillShade="D9"/>
          </w:tcPr>
          <w:p w14:paraId="54022F55" w14:textId="0C697B75"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Times" w:hAnsi="Arial" w:cs="Arial"/>
                <w:color w:val="000000" w:themeColor="text1"/>
                <w:sz w:val="24"/>
                <w:szCs w:val="24"/>
              </w:rPr>
              <w:t>A track-record of engaging political decision makers around challenging issues</w:t>
            </w:r>
          </w:p>
        </w:tc>
      </w:tr>
      <w:tr w:rsidR="009A3D08" w14:paraId="43E80BAE" w14:textId="77777777" w:rsidTr="001036E1">
        <w:tc>
          <w:tcPr>
            <w:tcW w:w="10100" w:type="dxa"/>
          </w:tcPr>
          <w:p w14:paraId="4C9FC796" w14:textId="77777777" w:rsidR="009A3D08" w:rsidRDefault="009A3D08" w:rsidP="009A3D08">
            <w:pPr>
              <w:spacing w:before="74"/>
              <w:ind w:right="431"/>
              <w:rPr>
                <w:rFonts w:ascii="Arial" w:eastAsia="Arial" w:hAnsi="Arial" w:cs="Arial"/>
                <w:sz w:val="24"/>
                <w:szCs w:val="24"/>
              </w:rPr>
            </w:pPr>
          </w:p>
          <w:p w14:paraId="4F51FFB4" w14:textId="77777777" w:rsidR="009A3D08" w:rsidRDefault="009A3D08" w:rsidP="009A3D08">
            <w:pPr>
              <w:spacing w:before="74"/>
              <w:ind w:right="431"/>
              <w:rPr>
                <w:rFonts w:ascii="Arial" w:eastAsia="Arial" w:hAnsi="Arial" w:cs="Arial"/>
                <w:sz w:val="24"/>
                <w:szCs w:val="24"/>
              </w:rPr>
            </w:pPr>
          </w:p>
          <w:p w14:paraId="7474FC3D" w14:textId="77777777" w:rsidR="009A3D08" w:rsidRDefault="009A3D08" w:rsidP="009A3D08">
            <w:pPr>
              <w:spacing w:before="74"/>
              <w:ind w:right="431"/>
              <w:rPr>
                <w:rFonts w:ascii="Arial" w:eastAsia="Arial" w:hAnsi="Arial" w:cs="Arial"/>
                <w:sz w:val="24"/>
                <w:szCs w:val="24"/>
              </w:rPr>
            </w:pPr>
          </w:p>
          <w:p w14:paraId="158F657C" w14:textId="77777777" w:rsidR="009A3D08" w:rsidRDefault="009A3D08" w:rsidP="009A3D08">
            <w:pPr>
              <w:spacing w:before="74"/>
              <w:ind w:right="431"/>
              <w:rPr>
                <w:rFonts w:ascii="Arial" w:eastAsia="Arial" w:hAnsi="Arial" w:cs="Arial"/>
                <w:sz w:val="24"/>
                <w:szCs w:val="24"/>
              </w:rPr>
            </w:pPr>
          </w:p>
          <w:p w14:paraId="61F9B6D6" w14:textId="77777777" w:rsidR="009A3D08" w:rsidRPr="009A3D08" w:rsidRDefault="009A3D08" w:rsidP="009A3D08">
            <w:pPr>
              <w:spacing w:before="74"/>
              <w:ind w:right="431"/>
              <w:rPr>
                <w:rFonts w:ascii="Arial" w:eastAsia="Arial" w:hAnsi="Arial" w:cs="Arial"/>
                <w:sz w:val="24"/>
                <w:szCs w:val="24"/>
              </w:rPr>
            </w:pPr>
          </w:p>
        </w:tc>
      </w:tr>
      <w:tr w:rsidR="009A3D08" w14:paraId="14F5A8CE" w14:textId="77777777" w:rsidTr="001036E1">
        <w:tc>
          <w:tcPr>
            <w:tcW w:w="10100" w:type="dxa"/>
            <w:shd w:val="clear" w:color="auto" w:fill="D9D9D9" w:themeFill="background1" w:themeFillShade="D9"/>
          </w:tcPr>
          <w:p w14:paraId="3814E72E" w14:textId="7D940874"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Times" w:hAnsi="Arial" w:cs="Arial"/>
                <w:color w:val="000000" w:themeColor="text1"/>
                <w:sz w:val="24"/>
                <w:szCs w:val="24"/>
              </w:rPr>
              <w:lastRenderedPageBreak/>
              <w:t>Experience of building strong and sustainable partnerships and managing internal and external stakeholder relations</w:t>
            </w:r>
          </w:p>
        </w:tc>
      </w:tr>
      <w:tr w:rsidR="009A3D08" w14:paraId="1B56A2AD" w14:textId="77777777" w:rsidTr="001036E1">
        <w:tc>
          <w:tcPr>
            <w:tcW w:w="10100" w:type="dxa"/>
          </w:tcPr>
          <w:p w14:paraId="0D2FF3DD" w14:textId="77777777" w:rsidR="009A3D08" w:rsidRDefault="009A3D08" w:rsidP="009A3D08">
            <w:pPr>
              <w:spacing w:before="74"/>
              <w:ind w:right="431"/>
              <w:rPr>
                <w:rFonts w:ascii="Arial" w:eastAsia="Arial" w:hAnsi="Arial" w:cs="Arial"/>
                <w:sz w:val="24"/>
                <w:szCs w:val="24"/>
              </w:rPr>
            </w:pPr>
          </w:p>
          <w:p w14:paraId="567A1BA8" w14:textId="77777777" w:rsidR="009A3D08" w:rsidRDefault="009A3D08" w:rsidP="009A3D08">
            <w:pPr>
              <w:spacing w:before="74"/>
              <w:ind w:right="431"/>
              <w:rPr>
                <w:rFonts w:ascii="Arial" w:eastAsia="Arial" w:hAnsi="Arial" w:cs="Arial"/>
                <w:sz w:val="24"/>
                <w:szCs w:val="24"/>
              </w:rPr>
            </w:pPr>
          </w:p>
          <w:p w14:paraId="4F62AA28" w14:textId="77777777" w:rsidR="009A3D08" w:rsidRDefault="009A3D08" w:rsidP="009A3D08">
            <w:pPr>
              <w:spacing w:before="74"/>
              <w:ind w:right="431"/>
              <w:rPr>
                <w:rFonts w:ascii="Arial" w:eastAsia="Arial" w:hAnsi="Arial" w:cs="Arial"/>
                <w:sz w:val="24"/>
                <w:szCs w:val="24"/>
              </w:rPr>
            </w:pPr>
          </w:p>
          <w:p w14:paraId="5CE4293E" w14:textId="77777777" w:rsidR="009A3D08" w:rsidRDefault="009A3D08" w:rsidP="009A3D08">
            <w:pPr>
              <w:spacing w:before="74"/>
              <w:ind w:right="431"/>
              <w:rPr>
                <w:rFonts w:ascii="Arial" w:eastAsia="Arial" w:hAnsi="Arial" w:cs="Arial"/>
                <w:sz w:val="24"/>
                <w:szCs w:val="24"/>
              </w:rPr>
            </w:pPr>
          </w:p>
          <w:p w14:paraId="2F599930" w14:textId="77777777" w:rsidR="009A3D08" w:rsidRPr="009A3D08" w:rsidRDefault="009A3D08" w:rsidP="009A3D08">
            <w:pPr>
              <w:spacing w:before="74"/>
              <w:ind w:right="431"/>
              <w:rPr>
                <w:rFonts w:ascii="Arial" w:eastAsia="Arial" w:hAnsi="Arial" w:cs="Arial"/>
                <w:sz w:val="24"/>
                <w:szCs w:val="24"/>
              </w:rPr>
            </w:pPr>
          </w:p>
        </w:tc>
      </w:tr>
      <w:tr w:rsidR="009A3D08" w14:paraId="01F30C20" w14:textId="77777777" w:rsidTr="001036E1">
        <w:tc>
          <w:tcPr>
            <w:tcW w:w="10100" w:type="dxa"/>
            <w:shd w:val="clear" w:color="auto" w:fill="D9D9D9" w:themeFill="background1" w:themeFillShade="D9"/>
          </w:tcPr>
          <w:p w14:paraId="65AB9153" w14:textId="3D64279D"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Arial" w:hAnsi="Arial" w:cs="Arial"/>
                <w:sz w:val="24"/>
                <w:szCs w:val="24"/>
              </w:rPr>
              <w:t>Ability to work harmoniously and creatively in a small team, excellent collaboration skills, and a willingness to help your colleagues during busy periods</w:t>
            </w:r>
          </w:p>
        </w:tc>
      </w:tr>
      <w:tr w:rsidR="009A3D08" w14:paraId="7504A578" w14:textId="77777777" w:rsidTr="001036E1">
        <w:tc>
          <w:tcPr>
            <w:tcW w:w="10100" w:type="dxa"/>
          </w:tcPr>
          <w:p w14:paraId="2534D3C1" w14:textId="77777777" w:rsidR="009A3D08" w:rsidRDefault="009A3D08" w:rsidP="009A3D08">
            <w:pPr>
              <w:spacing w:before="74"/>
              <w:ind w:right="431"/>
              <w:rPr>
                <w:rFonts w:ascii="Arial" w:eastAsia="Arial" w:hAnsi="Arial" w:cs="Arial"/>
                <w:sz w:val="24"/>
                <w:szCs w:val="24"/>
              </w:rPr>
            </w:pPr>
          </w:p>
          <w:p w14:paraId="4EF6A8A8" w14:textId="77777777" w:rsidR="009A3D08" w:rsidRDefault="009A3D08" w:rsidP="009A3D08">
            <w:pPr>
              <w:spacing w:before="74"/>
              <w:ind w:right="431"/>
              <w:rPr>
                <w:rFonts w:ascii="Arial" w:eastAsia="Arial" w:hAnsi="Arial" w:cs="Arial"/>
                <w:sz w:val="24"/>
                <w:szCs w:val="24"/>
              </w:rPr>
            </w:pPr>
          </w:p>
          <w:p w14:paraId="37483F88" w14:textId="77777777" w:rsidR="009A3D08" w:rsidRDefault="009A3D08" w:rsidP="009A3D08">
            <w:pPr>
              <w:spacing w:before="74"/>
              <w:ind w:right="431"/>
              <w:rPr>
                <w:rFonts w:ascii="Arial" w:eastAsia="Arial" w:hAnsi="Arial" w:cs="Arial"/>
                <w:sz w:val="24"/>
                <w:szCs w:val="24"/>
              </w:rPr>
            </w:pPr>
          </w:p>
          <w:p w14:paraId="11F2ABE4" w14:textId="77777777" w:rsidR="009A3D08" w:rsidRDefault="009A3D08" w:rsidP="009A3D08">
            <w:pPr>
              <w:spacing w:before="74"/>
              <w:ind w:right="431"/>
              <w:rPr>
                <w:rFonts w:ascii="Arial" w:eastAsia="Arial" w:hAnsi="Arial" w:cs="Arial"/>
                <w:sz w:val="24"/>
                <w:szCs w:val="24"/>
              </w:rPr>
            </w:pPr>
          </w:p>
          <w:p w14:paraId="6424DB79" w14:textId="77777777" w:rsidR="009A3D08" w:rsidRPr="009A3D08" w:rsidRDefault="009A3D08" w:rsidP="009A3D08">
            <w:pPr>
              <w:spacing w:before="74"/>
              <w:ind w:right="431"/>
              <w:rPr>
                <w:rFonts w:ascii="Arial" w:eastAsia="Arial" w:hAnsi="Arial" w:cs="Arial"/>
                <w:sz w:val="24"/>
                <w:szCs w:val="24"/>
              </w:rPr>
            </w:pPr>
          </w:p>
        </w:tc>
      </w:tr>
      <w:tr w:rsidR="009A3D08" w14:paraId="786FDC7E" w14:textId="77777777" w:rsidTr="001036E1">
        <w:tc>
          <w:tcPr>
            <w:tcW w:w="10100" w:type="dxa"/>
            <w:shd w:val="clear" w:color="auto" w:fill="D9D9D9" w:themeFill="background1" w:themeFillShade="D9"/>
          </w:tcPr>
          <w:p w14:paraId="4E4CEEBE" w14:textId="1AF84D25" w:rsidR="009A3D08" w:rsidRPr="009A3D08" w:rsidRDefault="009A3D08" w:rsidP="009A3D08">
            <w:pPr>
              <w:pStyle w:val="ListParagraph"/>
              <w:numPr>
                <w:ilvl w:val="0"/>
                <w:numId w:val="15"/>
              </w:numPr>
              <w:spacing w:before="74"/>
              <w:ind w:right="431"/>
              <w:rPr>
                <w:rFonts w:ascii="Arial" w:eastAsia="Arial" w:hAnsi="Arial" w:cs="Arial"/>
                <w:sz w:val="24"/>
                <w:szCs w:val="24"/>
              </w:rPr>
            </w:pPr>
            <w:r w:rsidRPr="009A3D08">
              <w:rPr>
                <w:rFonts w:ascii="Arial" w:eastAsia="Arial" w:hAnsi="Arial" w:cs="Arial"/>
                <w:sz w:val="24"/>
                <w:szCs w:val="24"/>
              </w:rPr>
              <w:t>Proven ability to prioritise, produce exceptional work under pressure, and respond to multiple and competing demands on your time</w:t>
            </w:r>
          </w:p>
        </w:tc>
      </w:tr>
      <w:tr w:rsidR="009A3D08" w14:paraId="76D7CABE" w14:textId="77777777" w:rsidTr="001036E1">
        <w:tc>
          <w:tcPr>
            <w:tcW w:w="10100" w:type="dxa"/>
          </w:tcPr>
          <w:p w14:paraId="437BBAC9" w14:textId="77777777" w:rsidR="009A3D08" w:rsidRDefault="009A3D08" w:rsidP="009A3D08">
            <w:pPr>
              <w:spacing w:before="74"/>
              <w:ind w:right="431"/>
              <w:rPr>
                <w:rFonts w:ascii="Arial" w:eastAsia="Arial" w:hAnsi="Arial" w:cs="Arial"/>
                <w:sz w:val="24"/>
                <w:szCs w:val="24"/>
              </w:rPr>
            </w:pPr>
          </w:p>
          <w:p w14:paraId="759AE562" w14:textId="77777777" w:rsidR="009A3D08" w:rsidRDefault="009A3D08" w:rsidP="009A3D08">
            <w:pPr>
              <w:spacing w:before="74"/>
              <w:ind w:right="431"/>
              <w:rPr>
                <w:rFonts w:ascii="Arial" w:eastAsia="Arial" w:hAnsi="Arial" w:cs="Arial"/>
                <w:sz w:val="24"/>
                <w:szCs w:val="24"/>
              </w:rPr>
            </w:pPr>
          </w:p>
          <w:p w14:paraId="1BF19B73" w14:textId="77777777" w:rsidR="009A3D08" w:rsidRDefault="009A3D08" w:rsidP="009A3D08">
            <w:pPr>
              <w:spacing w:before="74"/>
              <w:ind w:right="431"/>
              <w:rPr>
                <w:rFonts w:ascii="Arial" w:eastAsia="Arial" w:hAnsi="Arial" w:cs="Arial"/>
                <w:sz w:val="24"/>
                <w:szCs w:val="24"/>
              </w:rPr>
            </w:pPr>
          </w:p>
          <w:p w14:paraId="766AB612" w14:textId="77777777" w:rsidR="009A3D08" w:rsidRDefault="009A3D08" w:rsidP="009A3D08">
            <w:pPr>
              <w:spacing w:before="74"/>
              <w:ind w:right="431"/>
              <w:rPr>
                <w:rFonts w:ascii="Arial" w:eastAsia="Arial" w:hAnsi="Arial" w:cs="Arial"/>
                <w:sz w:val="24"/>
                <w:szCs w:val="24"/>
              </w:rPr>
            </w:pPr>
          </w:p>
        </w:tc>
      </w:tr>
    </w:tbl>
    <w:p w14:paraId="5032CDAC" w14:textId="77777777" w:rsidR="009A3D08" w:rsidRPr="003F00FE" w:rsidRDefault="009A3D08" w:rsidP="009A3D08">
      <w:pPr>
        <w:spacing w:before="74"/>
        <w:ind w:left="246" w:right="431" w:firstLine="1"/>
        <w:rPr>
          <w:rFonts w:ascii="Arial" w:eastAsia="Arial" w:hAnsi="Arial" w:cs="Arial"/>
          <w:sz w:val="24"/>
          <w:szCs w:val="24"/>
        </w:rPr>
      </w:pPr>
    </w:p>
    <w:p w14:paraId="3719FD52" w14:textId="77777777" w:rsidR="00F87EAF" w:rsidRPr="003F00FE" w:rsidRDefault="00F87EAF">
      <w:pPr>
        <w:spacing w:before="2"/>
        <w:rPr>
          <w:rFonts w:ascii="Arial" w:eastAsia="Arial" w:hAnsi="Arial" w:cs="Arial"/>
          <w:b/>
          <w:bCs/>
          <w:sz w:val="24"/>
          <w:szCs w:val="24"/>
        </w:rPr>
      </w:pPr>
    </w:p>
    <w:p w14:paraId="26D875A9" w14:textId="77777777" w:rsidR="00F87EAF" w:rsidRPr="00D52076" w:rsidRDefault="00F87EAF">
      <w:pPr>
        <w:spacing w:before="5"/>
        <w:rPr>
          <w:rFonts w:ascii="Arial" w:eastAsia="Arial" w:hAnsi="Arial" w:cs="Arial"/>
          <w:b/>
          <w:bCs/>
        </w:rPr>
      </w:pPr>
    </w:p>
    <w:p w14:paraId="59268E17" w14:textId="77777777" w:rsidR="006666E8" w:rsidRPr="00D52076" w:rsidRDefault="006666E8">
      <w:pPr>
        <w:rPr>
          <w:rFonts w:ascii="Arial" w:eastAsia="Arial" w:hAnsi="Arial" w:cs="Arial"/>
          <w:b/>
          <w:bCs/>
        </w:rPr>
      </w:pPr>
      <w:r w:rsidRPr="00D52076">
        <w:rPr>
          <w:rFonts w:ascii="Arial" w:hAnsi="Arial" w:cs="Arial"/>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lastRenderedPageBreak/>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jc w:val="center"/>
        <w:tblLook w:val="04A0" w:firstRow="1" w:lastRow="0" w:firstColumn="1" w:lastColumn="0" w:noHBand="0" w:noVBand="1"/>
      </w:tblPr>
      <w:tblGrid>
        <w:gridCol w:w="10100"/>
      </w:tblGrid>
      <w:tr w:rsidR="007E0040" w:rsidRPr="003F00FE" w14:paraId="623A4F08" w14:textId="77777777" w:rsidTr="001C07E4">
        <w:trPr>
          <w:jc w:val="center"/>
        </w:trPr>
        <w:tc>
          <w:tcPr>
            <w:tcW w:w="10100" w:type="dxa"/>
          </w:tcPr>
          <w:p w14:paraId="66BE28BD" w14:textId="77777777" w:rsidR="007E0040" w:rsidRPr="003F00FE" w:rsidRDefault="007E0040" w:rsidP="001C07E4">
            <w:pPr>
              <w:ind w:right="45"/>
              <w:jc w:val="both"/>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lastRenderedPageBreak/>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6192"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lastRenderedPageBreak/>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566F23CE" w:rsidR="002D60BC" w:rsidRPr="00E04433" w:rsidRDefault="00B758C6" w:rsidP="002D60BC">
      <w:pPr>
        <w:spacing w:line="229" w:lineRule="exact"/>
        <w:ind w:right="342"/>
        <w:jc w:val="center"/>
        <w:rPr>
          <w:rStyle w:val="Hyperlink"/>
          <w:rFonts w:ascii="Arial" w:eastAsia="Arial" w:hAnsi="Arial" w:cs="Arial"/>
          <w:b/>
          <w:bCs/>
          <w:sz w:val="24"/>
          <w:szCs w:val="24"/>
        </w:rPr>
      </w:pPr>
      <w:r w:rsidRPr="00E04433">
        <w:rPr>
          <w:rFonts w:ascii="Arial" w:eastAsia="Arial" w:hAnsi="Arial" w:cs="Arial"/>
          <w:sz w:val="24"/>
          <w:szCs w:val="24"/>
        </w:rPr>
        <w:fldChar w:fldCharType="begin"/>
      </w:r>
      <w:r w:rsidR="00E04433" w:rsidRPr="00E04433">
        <w:rPr>
          <w:rFonts w:ascii="Arial" w:eastAsia="Arial" w:hAnsi="Arial" w:cs="Arial"/>
          <w:sz w:val="24"/>
          <w:szCs w:val="24"/>
        </w:rPr>
        <w:instrText>HYPERLINK "https://hr.breathehr.com/recruitment/vacancies/40274"</w:instrText>
      </w:r>
      <w:r w:rsidR="00E04433" w:rsidRPr="00E04433">
        <w:rPr>
          <w:rFonts w:ascii="Arial" w:eastAsia="Arial" w:hAnsi="Arial" w:cs="Arial"/>
          <w:sz w:val="24"/>
          <w:szCs w:val="24"/>
        </w:rPr>
      </w:r>
      <w:r w:rsidRPr="00E04433">
        <w:rPr>
          <w:rFonts w:ascii="Arial" w:eastAsia="Arial" w:hAnsi="Arial" w:cs="Arial"/>
          <w:sz w:val="24"/>
          <w:szCs w:val="24"/>
        </w:rPr>
        <w:fldChar w:fldCharType="separate"/>
      </w:r>
      <w:r w:rsidR="002D60BC" w:rsidRPr="00E04433">
        <w:rPr>
          <w:rStyle w:val="Hyperlink"/>
          <w:rFonts w:ascii="Arial" w:eastAsia="Arial" w:hAnsi="Arial" w:cs="Arial"/>
          <w:sz w:val="24"/>
          <w:szCs w:val="24"/>
        </w:rPr>
        <w:t>UPLOAD YOUR COMPLETED APPLICATION FORM</w:t>
      </w:r>
    </w:p>
    <w:p w14:paraId="529AEF44" w14:textId="7BB1233B" w:rsidR="002D60BC" w:rsidRPr="003F00FE" w:rsidRDefault="00B758C6" w:rsidP="002D60BC">
      <w:pPr>
        <w:spacing w:before="6"/>
        <w:rPr>
          <w:rFonts w:ascii="Arial" w:eastAsia="Arial" w:hAnsi="Arial" w:cs="Arial"/>
          <w:sz w:val="24"/>
          <w:szCs w:val="24"/>
        </w:rPr>
      </w:pPr>
      <w:r w:rsidRPr="00E04433">
        <w:rPr>
          <w:rFonts w:ascii="Arial" w:eastAsia="Arial" w:hAnsi="Arial" w:cs="Arial"/>
          <w:sz w:val="24"/>
          <w:szCs w:val="24"/>
        </w:rPr>
        <w:fldChar w:fldCharType="end"/>
      </w:r>
    </w:p>
    <w:p w14:paraId="110F2DD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and </w:t>
      </w:r>
    </w:p>
    <w:p w14:paraId="7FF64263" w14:textId="77777777" w:rsidR="002D60BC" w:rsidRPr="003F00FE" w:rsidRDefault="002D60BC" w:rsidP="002D60BC">
      <w:pPr>
        <w:spacing w:before="6"/>
        <w:jc w:val="center"/>
        <w:rPr>
          <w:rFonts w:ascii="Arial" w:eastAsia="Arial" w:hAnsi="Arial" w:cs="Arial"/>
          <w:sz w:val="24"/>
          <w:szCs w:val="24"/>
        </w:rPr>
      </w:pPr>
    </w:p>
    <w:p w14:paraId="6F8A72D8" w14:textId="46859978" w:rsidR="002D60BC" w:rsidRPr="003F00FE" w:rsidRDefault="002D60BC" w:rsidP="002D60BC">
      <w:pPr>
        <w:spacing w:before="6"/>
        <w:jc w:val="center"/>
        <w:rPr>
          <w:rFonts w:ascii="Arial" w:eastAsia="Arial" w:hAnsi="Arial" w:cs="Arial"/>
          <w:b/>
          <w:bCs/>
          <w:sz w:val="24"/>
          <w:szCs w:val="24"/>
        </w:rPr>
      </w:pPr>
      <w:hyperlink r:id="rId11" w:history="1">
        <w:r w:rsidRPr="00AE2DF5">
          <w:rPr>
            <w:rStyle w:val="Hyperlink"/>
            <w:rFonts w:ascii="Arial" w:eastAsia="Arial" w:hAnsi="Arial" w:cs="Arial"/>
            <w:sz w:val="24"/>
            <w:szCs w:val="24"/>
          </w:rPr>
          <w:t>COMPLETE THE PERSONAL DETAILS FORM</w:t>
        </w:r>
      </w:hyperlink>
    </w:p>
    <w:p w14:paraId="2D64B411" w14:textId="77777777" w:rsidR="002D60BC" w:rsidRPr="003F00FE" w:rsidRDefault="002D60BC" w:rsidP="002D60BC">
      <w:pPr>
        <w:spacing w:before="6"/>
        <w:rPr>
          <w:rFonts w:ascii="Arial" w:eastAsia="Arial" w:hAnsi="Arial" w:cs="Arial"/>
          <w:b/>
          <w:bCs/>
          <w:sz w:val="24"/>
          <w:szCs w:val="24"/>
        </w:rPr>
      </w:pPr>
    </w:p>
    <w:p w14:paraId="0B5CC3B9" w14:textId="77777777" w:rsidR="002D60BC" w:rsidRPr="003F00FE" w:rsidRDefault="002D60BC" w:rsidP="002D60BC">
      <w:pPr>
        <w:spacing w:before="6"/>
        <w:rPr>
          <w:rFonts w:ascii="Arial" w:eastAsia="Arial" w:hAnsi="Arial" w:cs="Arial"/>
          <w:b/>
          <w:bCs/>
          <w:sz w:val="24"/>
          <w:szCs w:val="24"/>
        </w:rPr>
      </w:pPr>
    </w:p>
    <w:p w14:paraId="00CD57FE" w14:textId="77777777" w:rsidR="002D60BC" w:rsidRPr="003F00FE" w:rsidRDefault="002D60BC" w:rsidP="002D60BC">
      <w:pPr>
        <w:spacing w:before="6"/>
        <w:rPr>
          <w:rFonts w:ascii="Arial" w:eastAsia="Arial" w:hAnsi="Arial" w:cs="Arial"/>
          <w:b/>
          <w:bCs/>
          <w:sz w:val="24"/>
          <w:szCs w:val="24"/>
        </w:rPr>
      </w:pPr>
    </w:p>
    <w:p w14:paraId="60B55F32" w14:textId="3472CFC1"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w:t>
      </w:r>
      <w:r w:rsidRPr="00AE2DF5">
        <w:rPr>
          <w:rFonts w:ascii="Arial" w:eastAsia="Arial" w:hAnsi="Arial" w:cs="Arial"/>
          <w:sz w:val="24"/>
          <w:szCs w:val="24"/>
        </w:rPr>
        <w:t xml:space="preserve">by 23:59 </w:t>
      </w:r>
      <w:r w:rsidR="0016474B" w:rsidRPr="00AE2DF5">
        <w:rPr>
          <w:rFonts w:ascii="Arial" w:eastAsia="Arial" w:hAnsi="Arial" w:cs="Arial"/>
          <w:sz w:val="24"/>
          <w:szCs w:val="24"/>
        </w:rPr>
        <w:t>BST</w:t>
      </w:r>
      <w:r w:rsidRPr="00AE2DF5">
        <w:rPr>
          <w:rFonts w:ascii="Arial" w:eastAsia="Arial" w:hAnsi="Arial" w:cs="Arial"/>
          <w:sz w:val="24"/>
          <w:szCs w:val="24"/>
        </w:rPr>
        <w:t xml:space="preserve"> on </w:t>
      </w:r>
      <w:r w:rsidR="001C07E4" w:rsidRPr="00AE2DF5">
        <w:rPr>
          <w:rFonts w:ascii="Arial" w:eastAsia="Arial" w:hAnsi="Arial" w:cs="Arial"/>
          <w:sz w:val="24"/>
          <w:szCs w:val="24"/>
        </w:rPr>
        <w:t>27</w:t>
      </w:r>
      <w:r w:rsidR="0016474B" w:rsidRPr="00AE2DF5">
        <w:rPr>
          <w:rFonts w:ascii="Arial" w:eastAsia="Arial" w:hAnsi="Arial" w:cs="Arial"/>
          <w:sz w:val="24"/>
          <w:szCs w:val="24"/>
        </w:rPr>
        <w:t xml:space="preserve"> April 2025</w:t>
      </w:r>
      <w:r w:rsidRPr="00AE2DF5">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79E70" w14:textId="77777777" w:rsidR="007E4CEE" w:rsidRDefault="007E4CEE" w:rsidP="00A553CF">
      <w:r>
        <w:separator/>
      </w:r>
    </w:p>
  </w:endnote>
  <w:endnote w:type="continuationSeparator" w:id="0">
    <w:p w14:paraId="2BBCB781" w14:textId="77777777" w:rsidR="007E4CEE" w:rsidRDefault="007E4CEE" w:rsidP="00A5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84DC" w14:textId="77777777" w:rsidR="007E4CEE" w:rsidRDefault="007E4CEE" w:rsidP="00A553CF">
      <w:r>
        <w:separator/>
      </w:r>
    </w:p>
  </w:footnote>
  <w:footnote w:type="continuationSeparator" w:id="0">
    <w:p w14:paraId="27CF0E69" w14:textId="77777777" w:rsidR="007E4CEE" w:rsidRDefault="007E4CEE" w:rsidP="00A55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F96"/>
    <w:multiLevelType w:val="hybridMultilevel"/>
    <w:tmpl w:val="3A702A5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3"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4" w15:restartNumberingAfterBreak="0">
    <w:nsid w:val="36E1790F"/>
    <w:multiLevelType w:val="hybridMultilevel"/>
    <w:tmpl w:val="822C371E"/>
    <w:lvl w:ilvl="0" w:tplc="DC600178">
      <w:start w:val="1"/>
      <w:numFmt w:val="bullet"/>
      <w:lvlText w:val=""/>
      <w:lvlJc w:val="left"/>
      <w:pPr>
        <w:ind w:left="720" w:hanging="360"/>
      </w:pPr>
      <w:rPr>
        <w:rFonts w:ascii="Symbol" w:hAnsi="Symbol" w:hint="default"/>
      </w:rPr>
    </w:lvl>
    <w:lvl w:ilvl="1" w:tplc="A4784358">
      <w:start w:val="1"/>
      <w:numFmt w:val="bullet"/>
      <w:lvlText w:val="o"/>
      <w:lvlJc w:val="left"/>
      <w:pPr>
        <w:ind w:left="1440" w:hanging="360"/>
      </w:pPr>
      <w:rPr>
        <w:rFonts w:ascii="Courier New" w:hAnsi="Courier New" w:hint="default"/>
      </w:rPr>
    </w:lvl>
    <w:lvl w:ilvl="2" w:tplc="18282A14">
      <w:start w:val="1"/>
      <w:numFmt w:val="bullet"/>
      <w:lvlText w:val=""/>
      <w:lvlJc w:val="left"/>
      <w:pPr>
        <w:ind w:left="2160" w:hanging="360"/>
      </w:pPr>
      <w:rPr>
        <w:rFonts w:ascii="Wingdings" w:hAnsi="Wingdings" w:hint="default"/>
      </w:rPr>
    </w:lvl>
    <w:lvl w:ilvl="3" w:tplc="88B86BF6">
      <w:start w:val="1"/>
      <w:numFmt w:val="bullet"/>
      <w:lvlText w:val=""/>
      <w:lvlJc w:val="left"/>
      <w:pPr>
        <w:ind w:left="2880" w:hanging="360"/>
      </w:pPr>
      <w:rPr>
        <w:rFonts w:ascii="Symbol" w:hAnsi="Symbol" w:hint="default"/>
      </w:rPr>
    </w:lvl>
    <w:lvl w:ilvl="4" w:tplc="3D3CAA8E">
      <w:start w:val="1"/>
      <w:numFmt w:val="bullet"/>
      <w:lvlText w:val="o"/>
      <w:lvlJc w:val="left"/>
      <w:pPr>
        <w:ind w:left="3600" w:hanging="360"/>
      </w:pPr>
      <w:rPr>
        <w:rFonts w:ascii="Courier New" w:hAnsi="Courier New" w:hint="default"/>
      </w:rPr>
    </w:lvl>
    <w:lvl w:ilvl="5" w:tplc="89C6D16E">
      <w:start w:val="1"/>
      <w:numFmt w:val="bullet"/>
      <w:lvlText w:val=""/>
      <w:lvlJc w:val="left"/>
      <w:pPr>
        <w:ind w:left="4320" w:hanging="360"/>
      </w:pPr>
      <w:rPr>
        <w:rFonts w:ascii="Wingdings" w:hAnsi="Wingdings" w:hint="default"/>
      </w:rPr>
    </w:lvl>
    <w:lvl w:ilvl="6" w:tplc="1F36B756">
      <w:start w:val="1"/>
      <w:numFmt w:val="bullet"/>
      <w:lvlText w:val=""/>
      <w:lvlJc w:val="left"/>
      <w:pPr>
        <w:ind w:left="5040" w:hanging="360"/>
      </w:pPr>
      <w:rPr>
        <w:rFonts w:ascii="Symbol" w:hAnsi="Symbol" w:hint="default"/>
      </w:rPr>
    </w:lvl>
    <w:lvl w:ilvl="7" w:tplc="1076ECA6">
      <w:start w:val="1"/>
      <w:numFmt w:val="bullet"/>
      <w:lvlText w:val="o"/>
      <w:lvlJc w:val="left"/>
      <w:pPr>
        <w:ind w:left="5760" w:hanging="360"/>
      </w:pPr>
      <w:rPr>
        <w:rFonts w:ascii="Courier New" w:hAnsi="Courier New" w:hint="default"/>
      </w:rPr>
    </w:lvl>
    <w:lvl w:ilvl="8" w:tplc="4CF84416">
      <w:start w:val="1"/>
      <w:numFmt w:val="bullet"/>
      <w:lvlText w:val=""/>
      <w:lvlJc w:val="left"/>
      <w:pPr>
        <w:ind w:left="6480" w:hanging="360"/>
      </w:pPr>
      <w:rPr>
        <w:rFonts w:ascii="Wingdings" w:hAnsi="Wingdings" w:hint="default"/>
      </w:rPr>
    </w:lvl>
  </w:abstractNum>
  <w:abstractNum w:abstractNumId="5" w15:restartNumberingAfterBreak="0">
    <w:nsid w:val="40759A03"/>
    <w:multiLevelType w:val="hybridMultilevel"/>
    <w:tmpl w:val="0AB2AA9C"/>
    <w:lvl w:ilvl="0" w:tplc="8D48961A">
      <w:start w:val="1"/>
      <w:numFmt w:val="bullet"/>
      <w:lvlText w:val=""/>
      <w:lvlJc w:val="left"/>
      <w:pPr>
        <w:ind w:left="461" w:hanging="360"/>
      </w:pPr>
      <w:rPr>
        <w:rFonts w:ascii="Symbol" w:hAnsi="Symbol" w:hint="default"/>
      </w:rPr>
    </w:lvl>
    <w:lvl w:ilvl="1" w:tplc="F844CBCC">
      <w:start w:val="1"/>
      <w:numFmt w:val="bullet"/>
      <w:lvlText w:val="o"/>
      <w:lvlJc w:val="left"/>
      <w:pPr>
        <w:ind w:left="1181" w:hanging="360"/>
      </w:pPr>
      <w:rPr>
        <w:rFonts w:ascii="Courier New" w:hAnsi="Courier New" w:hint="default"/>
      </w:rPr>
    </w:lvl>
    <w:lvl w:ilvl="2" w:tplc="106C75FA">
      <w:start w:val="1"/>
      <w:numFmt w:val="bullet"/>
      <w:lvlText w:val=""/>
      <w:lvlJc w:val="left"/>
      <w:pPr>
        <w:ind w:left="1901" w:hanging="360"/>
      </w:pPr>
      <w:rPr>
        <w:rFonts w:ascii="Wingdings" w:hAnsi="Wingdings" w:hint="default"/>
      </w:rPr>
    </w:lvl>
    <w:lvl w:ilvl="3" w:tplc="7ADCD614">
      <w:start w:val="1"/>
      <w:numFmt w:val="bullet"/>
      <w:lvlText w:val=""/>
      <w:lvlJc w:val="left"/>
      <w:pPr>
        <w:ind w:left="2621" w:hanging="360"/>
      </w:pPr>
      <w:rPr>
        <w:rFonts w:ascii="Symbol" w:hAnsi="Symbol" w:hint="default"/>
      </w:rPr>
    </w:lvl>
    <w:lvl w:ilvl="4" w:tplc="59068D18">
      <w:start w:val="1"/>
      <w:numFmt w:val="bullet"/>
      <w:lvlText w:val="o"/>
      <w:lvlJc w:val="left"/>
      <w:pPr>
        <w:ind w:left="3341" w:hanging="360"/>
      </w:pPr>
      <w:rPr>
        <w:rFonts w:ascii="Courier New" w:hAnsi="Courier New" w:hint="default"/>
      </w:rPr>
    </w:lvl>
    <w:lvl w:ilvl="5" w:tplc="6E567042">
      <w:start w:val="1"/>
      <w:numFmt w:val="bullet"/>
      <w:lvlText w:val=""/>
      <w:lvlJc w:val="left"/>
      <w:pPr>
        <w:ind w:left="4061" w:hanging="360"/>
      </w:pPr>
      <w:rPr>
        <w:rFonts w:ascii="Wingdings" w:hAnsi="Wingdings" w:hint="default"/>
      </w:rPr>
    </w:lvl>
    <w:lvl w:ilvl="6" w:tplc="1A689108">
      <w:start w:val="1"/>
      <w:numFmt w:val="bullet"/>
      <w:lvlText w:val=""/>
      <w:lvlJc w:val="left"/>
      <w:pPr>
        <w:ind w:left="4781" w:hanging="360"/>
      </w:pPr>
      <w:rPr>
        <w:rFonts w:ascii="Symbol" w:hAnsi="Symbol" w:hint="default"/>
      </w:rPr>
    </w:lvl>
    <w:lvl w:ilvl="7" w:tplc="5D9E0B26">
      <w:start w:val="1"/>
      <w:numFmt w:val="bullet"/>
      <w:lvlText w:val="o"/>
      <w:lvlJc w:val="left"/>
      <w:pPr>
        <w:ind w:left="5501" w:hanging="360"/>
      </w:pPr>
      <w:rPr>
        <w:rFonts w:ascii="Courier New" w:hAnsi="Courier New" w:hint="default"/>
      </w:rPr>
    </w:lvl>
    <w:lvl w:ilvl="8" w:tplc="17AA4ABE">
      <w:start w:val="1"/>
      <w:numFmt w:val="bullet"/>
      <w:lvlText w:val=""/>
      <w:lvlJc w:val="left"/>
      <w:pPr>
        <w:ind w:left="6221" w:hanging="360"/>
      </w:pPr>
      <w:rPr>
        <w:rFonts w:ascii="Wingdings" w:hAnsi="Wingdings" w:hint="default"/>
      </w:rPr>
    </w:lvl>
  </w:abstractNum>
  <w:abstractNum w:abstractNumId="6" w15:restartNumberingAfterBreak="0">
    <w:nsid w:val="40C05230"/>
    <w:multiLevelType w:val="hybridMultilevel"/>
    <w:tmpl w:val="7500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8"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9"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10"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11" w15:restartNumberingAfterBreak="0">
    <w:nsid w:val="57FF1F5C"/>
    <w:multiLevelType w:val="hybridMultilevel"/>
    <w:tmpl w:val="735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13"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5"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1109931356">
    <w:abstractNumId w:val="4"/>
  </w:num>
  <w:num w:numId="2" w16cid:durableId="1097674687">
    <w:abstractNumId w:val="5"/>
  </w:num>
  <w:num w:numId="3" w16cid:durableId="2139176094">
    <w:abstractNumId w:val="15"/>
  </w:num>
  <w:num w:numId="4" w16cid:durableId="1479374191">
    <w:abstractNumId w:val="3"/>
  </w:num>
  <w:num w:numId="5" w16cid:durableId="840001463">
    <w:abstractNumId w:val="2"/>
  </w:num>
  <w:num w:numId="6" w16cid:durableId="1921594318">
    <w:abstractNumId w:val="7"/>
  </w:num>
  <w:num w:numId="7" w16cid:durableId="394859356">
    <w:abstractNumId w:val="14"/>
  </w:num>
  <w:num w:numId="8" w16cid:durableId="42826999">
    <w:abstractNumId w:val="10"/>
  </w:num>
  <w:num w:numId="9" w16cid:durableId="1818643201">
    <w:abstractNumId w:val="12"/>
  </w:num>
  <w:num w:numId="10" w16cid:durableId="1975980543">
    <w:abstractNumId w:val="8"/>
  </w:num>
  <w:num w:numId="11" w16cid:durableId="493031907">
    <w:abstractNumId w:val="9"/>
  </w:num>
  <w:num w:numId="12" w16cid:durableId="149368655">
    <w:abstractNumId w:val="13"/>
  </w:num>
  <w:num w:numId="13" w16cid:durableId="1045103586">
    <w:abstractNumId w:val="1"/>
  </w:num>
  <w:num w:numId="14" w16cid:durableId="1851795505">
    <w:abstractNumId w:val="0"/>
  </w:num>
  <w:num w:numId="15" w16cid:durableId="99107462">
    <w:abstractNumId w:val="11"/>
  </w:num>
  <w:num w:numId="16" w16cid:durableId="1879122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65630"/>
    <w:rsid w:val="00093377"/>
    <w:rsid w:val="000F73A3"/>
    <w:rsid w:val="001036E1"/>
    <w:rsid w:val="0016474B"/>
    <w:rsid w:val="001733DC"/>
    <w:rsid w:val="001B66EF"/>
    <w:rsid w:val="001C07E4"/>
    <w:rsid w:val="001D60EF"/>
    <w:rsid w:val="001D6F5F"/>
    <w:rsid w:val="001F73CD"/>
    <w:rsid w:val="00214CA5"/>
    <w:rsid w:val="002B67B8"/>
    <w:rsid w:val="002D60BC"/>
    <w:rsid w:val="002D78A6"/>
    <w:rsid w:val="00316CCE"/>
    <w:rsid w:val="00322A98"/>
    <w:rsid w:val="00341D65"/>
    <w:rsid w:val="00392275"/>
    <w:rsid w:val="003B69BB"/>
    <w:rsid w:val="003F00FE"/>
    <w:rsid w:val="003F7F3E"/>
    <w:rsid w:val="00414BF1"/>
    <w:rsid w:val="00471ED4"/>
    <w:rsid w:val="00512D5F"/>
    <w:rsid w:val="00540702"/>
    <w:rsid w:val="00555E4D"/>
    <w:rsid w:val="00590C3F"/>
    <w:rsid w:val="00622E63"/>
    <w:rsid w:val="006666E8"/>
    <w:rsid w:val="00696E0F"/>
    <w:rsid w:val="006A50C3"/>
    <w:rsid w:val="006C0AC3"/>
    <w:rsid w:val="006D3E1A"/>
    <w:rsid w:val="007333C3"/>
    <w:rsid w:val="0076695C"/>
    <w:rsid w:val="00780777"/>
    <w:rsid w:val="007A11BE"/>
    <w:rsid w:val="007B44BC"/>
    <w:rsid w:val="007E0040"/>
    <w:rsid w:val="007E4CEE"/>
    <w:rsid w:val="00815FD3"/>
    <w:rsid w:val="008729B8"/>
    <w:rsid w:val="00884127"/>
    <w:rsid w:val="008E25C8"/>
    <w:rsid w:val="008F1497"/>
    <w:rsid w:val="009316BE"/>
    <w:rsid w:val="00997225"/>
    <w:rsid w:val="009A3D08"/>
    <w:rsid w:val="009B14EF"/>
    <w:rsid w:val="009B2D0D"/>
    <w:rsid w:val="00A41169"/>
    <w:rsid w:val="00A54FE9"/>
    <w:rsid w:val="00A553CF"/>
    <w:rsid w:val="00A739FD"/>
    <w:rsid w:val="00A94006"/>
    <w:rsid w:val="00AB326D"/>
    <w:rsid w:val="00AE2DF5"/>
    <w:rsid w:val="00AF1A78"/>
    <w:rsid w:val="00B20F01"/>
    <w:rsid w:val="00B34250"/>
    <w:rsid w:val="00B63192"/>
    <w:rsid w:val="00B758C6"/>
    <w:rsid w:val="00C12EBA"/>
    <w:rsid w:val="00C231A5"/>
    <w:rsid w:val="00C3393C"/>
    <w:rsid w:val="00C7368E"/>
    <w:rsid w:val="00CB35A5"/>
    <w:rsid w:val="00CD4635"/>
    <w:rsid w:val="00CF5828"/>
    <w:rsid w:val="00D05A1A"/>
    <w:rsid w:val="00D52076"/>
    <w:rsid w:val="00D7496E"/>
    <w:rsid w:val="00D9663D"/>
    <w:rsid w:val="00DA0896"/>
    <w:rsid w:val="00DB3EFF"/>
    <w:rsid w:val="00DB56AC"/>
    <w:rsid w:val="00DE7BF6"/>
    <w:rsid w:val="00E04433"/>
    <w:rsid w:val="00E100C9"/>
    <w:rsid w:val="00EA5DEC"/>
    <w:rsid w:val="00EF625F"/>
    <w:rsid w:val="00F25139"/>
    <w:rsid w:val="00F34EE2"/>
    <w:rsid w:val="00F442CB"/>
    <w:rsid w:val="00F72304"/>
    <w:rsid w:val="00F87EAF"/>
    <w:rsid w:val="00F96282"/>
    <w:rsid w:val="0C114A22"/>
    <w:rsid w:val="11CE8C4F"/>
    <w:rsid w:val="27A302D7"/>
    <w:rsid w:val="2B23C11B"/>
    <w:rsid w:val="2ED1148D"/>
    <w:rsid w:val="3094909A"/>
    <w:rsid w:val="33EAA997"/>
    <w:rsid w:val="3C2D9D61"/>
    <w:rsid w:val="479BB635"/>
    <w:rsid w:val="4F5BD759"/>
    <w:rsid w:val="5008C1DB"/>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C0F8846A-EC81-4663-B2FA-53F7AA6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SiEYlqvcU0ai84T7gpZ5vmsOmcenVCxEqywN7VcKuF1UQlVRTTAwM0YySkNPMTdVOVVGRVVWV08yUS4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Martha Stenhouse</cp:lastModifiedBy>
  <cp:revision>8</cp:revision>
  <dcterms:created xsi:type="dcterms:W3CDTF">2025-03-28T16:00:00Z</dcterms:created>
  <dcterms:modified xsi:type="dcterms:W3CDTF">2025-04-01T09:07:00Z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ies>
</file>